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49856" w14:textId="77777777" w:rsidR="0078346E" w:rsidRDefault="009A05D5" w:rsidP="009A05D5">
      <w:pPr>
        <w:spacing w:before="45" w:after="45" w:line="240" w:lineRule="atLeast"/>
        <w:ind w:left="0" w:firstLine="0"/>
        <w:jc w:val="center"/>
        <w:textAlignment w:val="top"/>
        <w:outlineLvl w:val="1"/>
        <w:rPr>
          <w:rFonts w:ascii="Verdana" w:eastAsia="Times New Roman" w:hAnsi="Verdana" w:cs="Tahoma"/>
          <w:b/>
          <w:bCs/>
          <w:color w:val="000000" w:themeColor="text1"/>
          <w:sz w:val="27"/>
          <w:szCs w:val="27"/>
          <w:u w:val="single"/>
          <w:lang w:eastAsia="cs-CZ"/>
        </w:rPr>
      </w:pPr>
      <w:r w:rsidRPr="0078346E">
        <w:rPr>
          <w:rFonts w:ascii="Verdana" w:eastAsia="Times New Roman" w:hAnsi="Verdana" w:cs="Tahoma"/>
          <w:b/>
          <w:bCs/>
          <w:color w:val="000000" w:themeColor="text1"/>
          <w:sz w:val="27"/>
          <w:szCs w:val="27"/>
          <w:u w:val="single"/>
          <w:lang w:eastAsia="cs-CZ"/>
        </w:rPr>
        <w:t>Výroční zprávy o poskytování informací</w:t>
      </w:r>
      <w:r w:rsidR="0078346E">
        <w:rPr>
          <w:rFonts w:ascii="Verdana" w:eastAsia="Times New Roman" w:hAnsi="Verdana" w:cs="Tahoma"/>
          <w:b/>
          <w:bCs/>
          <w:color w:val="000000" w:themeColor="text1"/>
          <w:sz w:val="27"/>
          <w:szCs w:val="27"/>
          <w:u w:val="single"/>
          <w:lang w:eastAsia="cs-CZ"/>
        </w:rPr>
        <w:t xml:space="preserve"> </w:t>
      </w:r>
    </w:p>
    <w:p w14:paraId="55B51861" w14:textId="04F05EE1" w:rsidR="009A05D5" w:rsidRPr="0078346E" w:rsidRDefault="0078346E" w:rsidP="009A05D5">
      <w:pPr>
        <w:spacing w:before="45" w:after="45" w:line="240" w:lineRule="atLeast"/>
        <w:ind w:left="0" w:firstLine="0"/>
        <w:jc w:val="center"/>
        <w:textAlignment w:val="top"/>
        <w:outlineLvl w:val="1"/>
        <w:rPr>
          <w:rFonts w:ascii="Verdana" w:eastAsia="Times New Roman" w:hAnsi="Verdana" w:cs="Tahoma"/>
          <w:b/>
          <w:bCs/>
          <w:color w:val="000000" w:themeColor="text1"/>
          <w:sz w:val="27"/>
          <w:szCs w:val="27"/>
          <w:u w:val="single"/>
          <w:lang w:eastAsia="cs-CZ"/>
        </w:rPr>
      </w:pPr>
      <w:r>
        <w:rPr>
          <w:rFonts w:ascii="Verdana" w:eastAsia="Times New Roman" w:hAnsi="Verdana" w:cs="Tahoma"/>
          <w:b/>
          <w:bCs/>
          <w:color w:val="000000" w:themeColor="text1"/>
          <w:sz w:val="27"/>
          <w:szCs w:val="27"/>
          <w:u w:val="single"/>
          <w:lang w:eastAsia="cs-CZ"/>
        </w:rPr>
        <w:t>podle zákona 106/1999 Sb.</w:t>
      </w:r>
    </w:p>
    <w:p w14:paraId="1F752EDC" w14:textId="4E092C71" w:rsidR="009A05D5" w:rsidRPr="0078346E" w:rsidRDefault="0078346E" w:rsidP="009A05D5">
      <w:pPr>
        <w:spacing w:before="150" w:after="0" w:line="240" w:lineRule="auto"/>
        <w:ind w:left="0" w:firstLine="0"/>
        <w:jc w:val="center"/>
        <w:textAlignment w:val="top"/>
        <w:outlineLvl w:val="3"/>
        <w:rPr>
          <w:rFonts w:ascii="Verdana" w:eastAsia="Times New Roman" w:hAnsi="Verdana" w:cs="Tahoma"/>
          <w:b/>
          <w:bCs/>
          <w:color w:val="000000" w:themeColor="text1"/>
          <w:sz w:val="27"/>
          <w:szCs w:val="27"/>
          <w:u w:val="single"/>
          <w:lang w:eastAsia="cs-CZ"/>
        </w:rPr>
      </w:pPr>
      <w:r w:rsidRPr="0078346E">
        <w:rPr>
          <w:rFonts w:ascii="Verdana" w:eastAsia="Times New Roman" w:hAnsi="Verdana" w:cs="Tahoma"/>
          <w:b/>
          <w:bCs/>
          <w:color w:val="000000" w:themeColor="text1"/>
          <w:sz w:val="27"/>
          <w:szCs w:val="27"/>
          <w:u w:val="single"/>
          <w:lang w:eastAsia="cs-CZ"/>
        </w:rPr>
        <w:t>za rok 2021</w:t>
      </w:r>
    </w:p>
    <w:p w14:paraId="50FAC57D" w14:textId="77777777" w:rsidR="0078346E" w:rsidRPr="009A05D5" w:rsidRDefault="0078346E" w:rsidP="009A05D5">
      <w:pPr>
        <w:spacing w:before="150" w:after="0" w:line="240" w:lineRule="auto"/>
        <w:ind w:left="0" w:firstLine="0"/>
        <w:jc w:val="center"/>
        <w:textAlignment w:val="top"/>
        <w:outlineLvl w:val="3"/>
        <w:rPr>
          <w:rFonts w:ascii="Verdana" w:eastAsia="Times New Roman" w:hAnsi="Verdana" w:cs="Tahoma"/>
          <w:b/>
          <w:bCs/>
          <w:color w:val="3598B6"/>
          <w:sz w:val="27"/>
          <w:szCs w:val="27"/>
          <w:lang w:eastAsia="cs-CZ"/>
        </w:rPr>
      </w:pPr>
    </w:p>
    <w:p w14:paraId="4E4DC6B6" w14:textId="3E85BB67" w:rsidR="009A05D5" w:rsidRPr="009A05D5" w:rsidRDefault="009A05D5" w:rsidP="009A05D5">
      <w:pPr>
        <w:spacing w:before="180" w:after="180" w:line="240" w:lineRule="auto"/>
        <w:ind w:left="0" w:firstLine="0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A05D5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Výroční zpráva o poskytování informací dle zákona č.106/1999 Sb., o svobodném přístupu k informacím.</w:t>
      </w:r>
    </w:p>
    <w:p w14:paraId="0F356F51" w14:textId="71747741" w:rsidR="009A05D5" w:rsidRPr="009A05D5" w:rsidRDefault="009A05D5" w:rsidP="009A05D5">
      <w:pPr>
        <w:spacing w:before="180" w:after="180" w:line="240" w:lineRule="auto"/>
        <w:ind w:left="0" w:firstLine="0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Obec Hruška </w:t>
      </w:r>
      <w:r w:rsidRPr="009A05D5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vydává na základě § 18 zákona č.106/1999 Sb., o svobodném přístupu k informacím, ve znění pozdějších předpisů, výroční zprávu o své činnosti v oblasti poskytování informací </w:t>
      </w:r>
      <w:r w:rsidR="003218D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dle uvedeného zákona za rok 20</w:t>
      </w:r>
      <w:r w:rsidR="0078346E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21</w:t>
      </w:r>
      <w:r w:rsidRPr="009A05D5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:</w:t>
      </w:r>
    </w:p>
    <w:p w14:paraId="0FFC1FB7" w14:textId="50AEC214" w:rsidR="009A05D5" w:rsidRPr="009A05D5" w:rsidRDefault="009A05D5" w:rsidP="009A05D5">
      <w:pPr>
        <w:spacing w:before="180" w:after="180" w:line="240" w:lineRule="auto"/>
        <w:ind w:left="0" w:firstLine="0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A05D5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a) počet podaných žádos</w:t>
      </w:r>
      <w:r w:rsidR="003218D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tí o informace: </w:t>
      </w:r>
      <w:r w:rsidR="0078346E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0</w:t>
      </w:r>
    </w:p>
    <w:p w14:paraId="5659662D" w14:textId="77777777" w:rsidR="009A05D5" w:rsidRPr="009A05D5" w:rsidRDefault="009A05D5" w:rsidP="009A05D5">
      <w:pPr>
        <w:spacing w:before="180" w:after="180" w:line="240" w:lineRule="auto"/>
        <w:ind w:left="0" w:firstLine="0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A05D5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b) počet podaných odvolání proti rozhodnutí: 0</w:t>
      </w:r>
    </w:p>
    <w:p w14:paraId="3EB1BD1D" w14:textId="77777777" w:rsidR="009A05D5" w:rsidRPr="009A05D5" w:rsidRDefault="009A05D5" w:rsidP="009A05D5">
      <w:pPr>
        <w:spacing w:before="180" w:after="180" w:line="240" w:lineRule="auto"/>
        <w:ind w:left="0" w:firstLine="0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A05D5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c) opis podstatných části každého rozsudku soudu: 0</w:t>
      </w:r>
    </w:p>
    <w:p w14:paraId="43B0E989" w14:textId="77777777" w:rsidR="009A05D5" w:rsidRPr="009A05D5" w:rsidRDefault="009A05D5" w:rsidP="009A05D5">
      <w:pPr>
        <w:spacing w:before="180" w:after="180" w:line="240" w:lineRule="auto"/>
        <w:ind w:left="0" w:firstLine="0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A05D5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d) výsledky řízení o sankcích za nedodržování tohoto zákona bez uvádění osobních údajů: 0</w:t>
      </w:r>
    </w:p>
    <w:p w14:paraId="74FC0B1A" w14:textId="77777777" w:rsidR="009A05D5" w:rsidRPr="009A05D5" w:rsidRDefault="009A05D5" w:rsidP="009A05D5">
      <w:pPr>
        <w:spacing w:before="180" w:after="180" w:line="240" w:lineRule="auto"/>
        <w:ind w:left="0" w:firstLine="0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A05D5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e) další informace vztahující se k uplatňování tohoto zákona: 0</w:t>
      </w:r>
    </w:p>
    <w:p w14:paraId="0442D897" w14:textId="1C0FF55F" w:rsidR="009A05D5" w:rsidRPr="009A05D5" w:rsidRDefault="009A05D5" w:rsidP="009A05D5">
      <w:pPr>
        <w:spacing w:before="180" w:after="180" w:line="240" w:lineRule="auto"/>
        <w:ind w:left="0" w:firstLine="0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</w:p>
    <w:p w14:paraId="02F9257D" w14:textId="606717F2" w:rsidR="009A05D5" w:rsidRDefault="003218D9" w:rsidP="009A05D5">
      <w:pPr>
        <w:spacing w:before="180" w:after="180" w:line="240" w:lineRule="auto"/>
        <w:ind w:left="0" w:firstLine="0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průběhu roku 20</w:t>
      </w:r>
      <w:r w:rsidR="0078346E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21</w:t>
      </w:r>
      <w:r w:rsidR="009A05D5" w:rsidRPr="009A05D5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odpovídali pracovníci úřadu </w:t>
      </w:r>
      <w:r w:rsidR="009A05D5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obce Hruška</w:t>
      </w:r>
      <w:r w:rsidR="009A05D5" w:rsidRPr="009A05D5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a členové Zastupitelstva </w:t>
      </w:r>
      <w:r w:rsidR="009A05D5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obce</w:t>
      </w:r>
      <w:r w:rsidR="009A05D5" w:rsidRPr="009A05D5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</w:t>
      </w:r>
      <w:r w:rsidR="009A05D5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Hruška </w:t>
      </w:r>
      <w:r w:rsidR="009A05D5" w:rsidRPr="009A05D5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průběžně na ústní a telefonické dotazy občanů.</w:t>
      </w:r>
    </w:p>
    <w:p w14:paraId="2B1FE967" w14:textId="77777777" w:rsidR="009A05D5" w:rsidRDefault="009A05D5" w:rsidP="009A05D5">
      <w:pPr>
        <w:spacing w:before="180" w:after="180" w:line="240" w:lineRule="auto"/>
        <w:ind w:left="0" w:firstLine="0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</w:p>
    <w:p w14:paraId="671D3515" w14:textId="1954BBFF" w:rsidR="009A05D5" w:rsidRPr="009A05D5" w:rsidRDefault="0078346E" w:rsidP="009A05D5">
      <w:pPr>
        <w:spacing w:before="180" w:after="180" w:line="240" w:lineRule="auto"/>
        <w:ind w:left="0" w:firstLine="0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David Barnet, </w:t>
      </w:r>
      <w:r w:rsidR="009A05D5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starosta obce</w:t>
      </w:r>
    </w:p>
    <w:p w14:paraId="668A5752" w14:textId="7DFD4A0F" w:rsidR="009A05D5" w:rsidRDefault="003218D9" w:rsidP="009A05D5">
      <w:pPr>
        <w:spacing w:before="180" w:after="180" w:line="240" w:lineRule="auto"/>
        <w:ind w:left="0" w:firstLine="0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Hruška, dne 1</w:t>
      </w:r>
      <w:r w:rsidR="0078346E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4</w:t>
      </w:r>
      <w:r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. 2. </w:t>
      </w:r>
      <w:r w:rsidR="0078346E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2022</w:t>
      </w:r>
    </w:p>
    <w:p w14:paraId="3D65EBBF" w14:textId="77777777" w:rsidR="009A05D5" w:rsidRDefault="009A05D5" w:rsidP="009A05D5">
      <w:pPr>
        <w:spacing w:before="180" w:after="180" w:line="240" w:lineRule="auto"/>
        <w:ind w:left="0" w:firstLine="0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</w:p>
    <w:p w14:paraId="0A11CBCB" w14:textId="6C05A2E7" w:rsidR="009A05D5" w:rsidRDefault="009A05D5" w:rsidP="009A05D5">
      <w:pPr>
        <w:spacing w:before="180" w:after="180" w:line="240" w:lineRule="auto"/>
        <w:ind w:left="0" w:firstLine="0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Vyvěšeno</w:t>
      </w:r>
      <w:r w:rsidR="003218D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: 1</w:t>
      </w:r>
      <w:r w:rsidR="0078346E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4</w:t>
      </w:r>
      <w:r w:rsidR="003218D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. 2. 20</w:t>
      </w:r>
      <w:r w:rsidR="0078346E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22</w:t>
      </w:r>
    </w:p>
    <w:p w14:paraId="67C3D035" w14:textId="77777777" w:rsidR="009A05D5" w:rsidRDefault="009A05D5" w:rsidP="009A05D5">
      <w:pPr>
        <w:spacing w:before="180" w:after="180" w:line="240" w:lineRule="auto"/>
        <w:ind w:left="0" w:firstLine="0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Sňato</w:t>
      </w:r>
      <w:r w:rsidR="003218D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:</w:t>
      </w:r>
    </w:p>
    <w:p w14:paraId="5E177A90" w14:textId="77777777" w:rsidR="009A05D5" w:rsidRPr="009A05D5" w:rsidRDefault="009A05D5" w:rsidP="009A05D5">
      <w:pPr>
        <w:spacing w:before="180" w:after="180" w:line="240" w:lineRule="auto"/>
        <w:ind w:left="0" w:firstLine="0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</w:p>
    <w:p w14:paraId="45C5C313" w14:textId="77777777" w:rsidR="00162B17" w:rsidRDefault="0078346E"/>
    <w:sectPr w:rsidR="00162B17" w:rsidSect="00DB3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05D5"/>
    <w:rsid w:val="00124FCD"/>
    <w:rsid w:val="003218D9"/>
    <w:rsid w:val="00657216"/>
    <w:rsid w:val="0066451A"/>
    <w:rsid w:val="0078346E"/>
    <w:rsid w:val="007F5D70"/>
    <w:rsid w:val="009A05D5"/>
    <w:rsid w:val="00B3362A"/>
    <w:rsid w:val="00CB6D0B"/>
    <w:rsid w:val="00DB3FCB"/>
    <w:rsid w:val="00EC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8583C"/>
  <w15:docId w15:val="{F6202D7C-210D-44B0-911A-7BD51F03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1418" w:hanging="141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FCB"/>
  </w:style>
  <w:style w:type="paragraph" w:styleId="Nadpis2">
    <w:name w:val="heading 2"/>
    <w:basedOn w:val="Normln"/>
    <w:link w:val="Nadpis2Char"/>
    <w:uiPriority w:val="9"/>
    <w:qFormat/>
    <w:rsid w:val="009A05D5"/>
    <w:pPr>
      <w:spacing w:after="0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A05D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73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7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49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3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5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78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81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75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791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OUHruška</dc:creator>
  <cp:lastModifiedBy>Obec Hruska</cp:lastModifiedBy>
  <cp:revision>4</cp:revision>
  <cp:lastPrinted>2022-02-23T08:29:00Z</cp:lastPrinted>
  <dcterms:created xsi:type="dcterms:W3CDTF">2014-02-18T16:52:00Z</dcterms:created>
  <dcterms:modified xsi:type="dcterms:W3CDTF">2022-02-23T08:30:00Z</dcterms:modified>
</cp:coreProperties>
</file>