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86887" w14:textId="77777777" w:rsidR="008344C3" w:rsidRDefault="008344C3"/>
    <w:p w14:paraId="3D2EE593" w14:textId="77777777" w:rsidR="008344C3" w:rsidRDefault="00000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POZVÁNKA</w:t>
      </w:r>
    </w:p>
    <w:p w14:paraId="4B2A0CC5" w14:textId="4698C47C" w:rsidR="008344C3" w:rsidRDefault="00000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veřejné zasedání zastupitelstva obce Hruška, které se koná 16.</w:t>
      </w:r>
      <w:r w:rsidR="00CA692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.2022 v 18.00 hodin v Kulturním domě</w:t>
      </w:r>
    </w:p>
    <w:p w14:paraId="2738CFA3" w14:textId="77777777" w:rsidR="008344C3" w:rsidRDefault="008344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827389" w14:textId="77777777" w:rsidR="008344C3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</w:t>
      </w:r>
    </w:p>
    <w:p w14:paraId="2C972803" w14:textId="77777777" w:rsidR="008344C3" w:rsidRDefault="000000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 a schválení programu zasedání</w:t>
      </w:r>
    </w:p>
    <w:p w14:paraId="3DE6BB61" w14:textId="16665F3D" w:rsidR="008344C3" w:rsidRDefault="000000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Volba zapisovatele a ověřovatelů zápisu</w:t>
      </w:r>
    </w:p>
    <w:p w14:paraId="706060C7" w14:textId="3B755E2B" w:rsidR="00CA6926" w:rsidRDefault="00CA69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</w:t>
      </w:r>
    </w:p>
    <w:p w14:paraId="57AF4C3B" w14:textId="77777777" w:rsidR="008344C3" w:rsidRDefault="000000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Územní plán obce Hruška</w:t>
      </w:r>
    </w:p>
    <w:p w14:paraId="7B0C6506" w14:textId="77777777" w:rsidR="008344C3" w:rsidRDefault="000000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o zřízení věcného břemene</w:t>
      </w:r>
    </w:p>
    <w:p w14:paraId="258C7F1B" w14:textId="77777777" w:rsidR="008344C3" w:rsidRDefault="000000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Žádosti</w:t>
      </w:r>
    </w:p>
    <w:p w14:paraId="19F50641" w14:textId="77777777" w:rsidR="008344C3" w:rsidRDefault="000000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</w:t>
      </w:r>
    </w:p>
    <w:p w14:paraId="67FD9E1D" w14:textId="77777777" w:rsidR="008344C3" w:rsidRDefault="000000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</w:t>
      </w:r>
    </w:p>
    <w:p w14:paraId="07A7A8B6" w14:textId="77777777" w:rsidR="008344C3" w:rsidRDefault="008344C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600105B" w14:textId="77777777" w:rsidR="008344C3" w:rsidRDefault="008344C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B803C6B" w14:textId="77777777" w:rsidR="008344C3" w:rsidRDefault="008344C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19A81AD" w14:textId="77777777" w:rsidR="008344C3" w:rsidRDefault="00000000">
      <w:pPr>
        <w:ind w:left="566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Barnet</w:t>
      </w:r>
    </w:p>
    <w:p w14:paraId="2F6DBB84" w14:textId="77777777" w:rsidR="008344C3" w:rsidRDefault="00000000">
      <w:pPr>
        <w:ind w:left="566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starosta</w:t>
      </w:r>
    </w:p>
    <w:p w14:paraId="1FBF7F7C" w14:textId="77777777" w:rsidR="008344C3" w:rsidRDefault="008344C3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108A8B4C" w14:textId="77777777" w:rsidR="008344C3" w:rsidRDefault="008344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0E8E85" w14:textId="77777777" w:rsidR="008344C3" w:rsidRDefault="000000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listů: 1</w:t>
      </w:r>
    </w:p>
    <w:p w14:paraId="7F7E48B9" w14:textId="77777777" w:rsidR="008344C3" w:rsidRDefault="000000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dne: 2.8.2022</w:t>
      </w:r>
    </w:p>
    <w:p w14:paraId="2AB8DB31" w14:textId="77777777" w:rsidR="008344C3" w:rsidRDefault="000000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způsobem umožňujícím dálkový přístup dne:  2.8.2022</w:t>
      </w:r>
    </w:p>
    <w:p w14:paraId="10BDB58E" w14:textId="77777777" w:rsidR="008344C3" w:rsidRDefault="000000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Sňato dne:</w:t>
      </w:r>
    </w:p>
    <w:p w14:paraId="58EAB864" w14:textId="77777777" w:rsidR="008344C3" w:rsidRDefault="008344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B0A9D2" w14:textId="77777777" w:rsidR="008344C3" w:rsidRDefault="008344C3">
      <w:pPr>
        <w:ind w:left="5664"/>
        <w:rPr>
          <w:rFonts w:ascii="Times New Roman" w:hAnsi="Times New Roman" w:cs="Times New Roman"/>
          <w:sz w:val="24"/>
          <w:szCs w:val="24"/>
        </w:rPr>
      </w:pPr>
    </w:p>
    <w:sectPr w:rsidR="008344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455C0" w14:textId="77777777" w:rsidR="00962C33" w:rsidRDefault="00962C33">
      <w:pPr>
        <w:spacing w:after="0" w:line="240" w:lineRule="auto"/>
      </w:pPr>
      <w:r>
        <w:separator/>
      </w:r>
    </w:p>
  </w:endnote>
  <w:endnote w:type="continuationSeparator" w:id="0">
    <w:p w14:paraId="1869A39E" w14:textId="77777777" w:rsidR="00962C33" w:rsidRDefault="0096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90E5F" w14:textId="77777777" w:rsidR="008344C3" w:rsidRDefault="008344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9A876" w14:textId="77777777" w:rsidR="00962C33" w:rsidRDefault="00962C33">
      <w:pPr>
        <w:spacing w:after="0" w:line="240" w:lineRule="auto"/>
      </w:pPr>
      <w:r>
        <w:separator/>
      </w:r>
    </w:p>
  </w:footnote>
  <w:footnote w:type="continuationSeparator" w:id="0">
    <w:p w14:paraId="39679FE0" w14:textId="77777777" w:rsidR="00962C33" w:rsidRDefault="00962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002FE" w14:textId="77777777" w:rsidR="008344C3" w:rsidRDefault="00000000">
    <w:pPr>
      <w:pStyle w:val="Zhlav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3" behindDoc="0" locked="0" layoutInCell="0" allowOverlap="1" wp14:anchorId="7A03794D" wp14:editId="72517D4D">
          <wp:simplePos x="0" y="0"/>
          <wp:positionH relativeFrom="column">
            <wp:posOffset>5464175</wp:posOffset>
          </wp:positionH>
          <wp:positionV relativeFrom="paragraph">
            <wp:posOffset>-308610</wp:posOffset>
          </wp:positionV>
          <wp:extent cx="337185" cy="400050"/>
          <wp:effectExtent l="0" t="0" r="0" b="0"/>
          <wp:wrapTight wrapText="bothSides">
            <wp:wrapPolygon edited="0">
              <wp:start x="-1290" y="0"/>
              <wp:lineTo x="-1290" y="18477"/>
              <wp:lineTo x="19489" y="18477"/>
              <wp:lineTo x="19489" y="0"/>
              <wp:lineTo x="-129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3718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4"/>
        <w:szCs w:val="24"/>
      </w:rPr>
      <w:tab/>
      <w:t>OBEC Hruška, Hruška 30, 798 27 Němčice nad Hanou, IČO: 47919779</w:t>
    </w:r>
  </w:p>
  <w:p w14:paraId="522F93DA" w14:textId="77777777" w:rsidR="008344C3" w:rsidRDefault="00000000">
    <w:pPr>
      <w:pStyle w:val="Zhlav"/>
    </w:pPr>
    <w:r>
      <w:rPr>
        <w:noProof/>
      </w:rPr>
      <mc:AlternateContent>
        <mc:Choice Requires="wps">
          <w:drawing>
            <wp:inline distT="0" distB="0" distL="0" distR="0" wp14:anchorId="3B40D667" wp14:editId="416E08C1">
              <wp:extent cx="5768340" cy="26670"/>
              <wp:effectExtent l="0" t="0" r="0" b="0"/>
              <wp:docPr id="2" name="Tvar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7560" cy="2592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ID="Tvar1" fillcolor="#a0a0a0" stroked="f" style="position:absolute;margin-left:0pt;margin-top:-2.1pt;width:454.1pt;height:2pt;mso-position-vertical:top">
              <w10:wrap type="none"/>
              <v:fill o:detectmouseclick="t" type="solid" color2="#5f5f5f"/>
              <v:stroke color="#3465a4" joinstyle="round" endcap="fla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A58D0"/>
    <w:multiLevelType w:val="multilevel"/>
    <w:tmpl w:val="F1084B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A214B4"/>
    <w:multiLevelType w:val="multilevel"/>
    <w:tmpl w:val="ED20AA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84048271">
    <w:abstractNumId w:val="1"/>
  </w:num>
  <w:num w:numId="2" w16cid:durableId="1310674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4C3"/>
    <w:rsid w:val="008344C3"/>
    <w:rsid w:val="00962C33"/>
    <w:rsid w:val="00CA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23F82"/>
  <w15:docId w15:val="{E8FBCF55-7C84-4948-AADD-4B6DD0DF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7E5BD6"/>
  </w:style>
  <w:style w:type="character" w:customStyle="1" w:styleId="ZpatChar">
    <w:name w:val="Zápatí Char"/>
    <w:basedOn w:val="Standardnpsmoodstavce"/>
    <w:link w:val="Zpat"/>
    <w:uiPriority w:val="99"/>
    <w:qFormat/>
    <w:rsid w:val="007E5BD6"/>
  </w:style>
  <w:style w:type="character" w:customStyle="1" w:styleId="Internetovodkaz">
    <w:name w:val="Internetový odkaz"/>
    <w:basedOn w:val="Standardnpsmoodstavce"/>
    <w:uiPriority w:val="99"/>
    <w:unhideWhenUsed/>
    <w:rsid w:val="005C5F5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5C5F57"/>
    <w:rPr>
      <w:color w:val="605E5C"/>
      <w:shd w:val="clear" w:color="auto" w:fill="E1DFDD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85AE3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7E5BD6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E5BD6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E2A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85AE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6CE12-A20A-48EE-B915-AE7A16A5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379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obecni urad Hruska</dc:creator>
  <dc:description/>
  <cp:lastModifiedBy>Obec Hruska</cp:lastModifiedBy>
  <cp:revision>2</cp:revision>
  <cp:lastPrinted>2022-08-03T09:33:00Z</cp:lastPrinted>
  <dcterms:created xsi:type="dcterms:W3CDTF">2022-08-03T09:33:00Z</dcterms:created>
  <dcterms:modified xsi:type="dcterms:W3CDTF">2022-08-03T09:33:00Z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